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und Modernisierung Kläranlage Ahlen - Bauabschnitt 1 Los 1.6 Lieferung und Herstellung einer Klinkerfassade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Herstellung einer Klinkerfassade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